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29"/>
        <w:gridCol w:w="9027"/>
      </w:tblGrid>
      <w:tr w:rsidR="0075228A" w:rsidTr="00675557">
        <w:trPr>
          <w:jc w:val="right"/>
        </w:trPr>
        <w:tc>
          <w:tcPr>
            <w:tcW w:w="0" w:type="auto"/>
            <w:shd w:val="clear" w:color="auto" w:fill="ED7D31" w:themeFill="accent2"/>
            <w:vAlign w:val="center"/>
          </w:tcPr>
          <w:p w:rsidR="0075228A" w:rsidRDefault="0075228A" w:rsidP="00675557">
            <w:pPr>
              <w:pStyle w:val="a4"/>
              <w:rPr>
                <w:caps/>
                <w:color w:val="FFFFFF" w:themeColor="background1"/>
              </w:rPr>
            </w:pPr>
          </w:p>
        </w:tc>
        <w:tc>
          <w:tcPr>
            <w:tcW w:w="0" w:type="auto"/>
            <w:shd w:val="clear" w:color="auto" w:fill="ED7D31" w:themeFill="accent2"/>
            <w:vAlign w:val="center"/>
          </w:tcPr>
          <w:p w:rsidR="0075228A" w:rsidRPr="00821471" w:rsidRDefault="00DA7024" w:rsidP="00DA7024">
            <w:pPr>
              <w:pStyle w:val="a4"/>
              <w:jc w:val="center"/>
              <w:rPr>
                <w:rFonts w:ascii="ＭＳ ゴシック" w:eastAsia="ＭＳ ゴシック" w:hAnsi="ＭＳ ゴシック"/>
                <w:caps/>
                <w:color w:val="FFFFFF" w:themeColor="background1"/>
              </w:rPr>
            </w:pPr>
            <w:sdt>
              <w:sdtPr>
                <w:rPr>
                  <w:rFonts w:ascii="ＭＳ ゴシック" w:eastAsia="ＭＳ ゴシック" w:hAnsi="ＭＳ ゴシック" w:hint="eastAsia"/>
                  <w:caps/>
                  <w:color w:val="FFFFFF" w:themeColor="background1"/>
                  <w:kern w:val="0"/>
                  <w:sz w:val="24"/>
                </w:rPr>
                <w:alias w:val="タイトル"/>
                <w:tag w:val=""/>
                <w:id w:val="-773790484"/>
                <w:placeholder>
                  <w:docPart w:val="15A6A81945AF484AAD8192CE87FE2158"/>
                </w:placeholder>
                <w:dataBinding w:prefixMappings="xmlns:ns0='http://purl.org/dc/elements/1.1/' xmlns:ns1='http://schemas.openxmlformats.org/package/2006/metadata/core-properties' " w:xpath="/ns1:coreProperties[1]/ns0:title[1]" w:storeItemID="{6C3C8BC8-F283-45AE-878A-BAB7291924A1}"/>
                <w:text/>
              </w:sdtPr>
              <w:sdtContent>
                <w:r w:rsidRPr="00DA7024">
                  <w:rPr>
                    <w:rFonts w:ascii="ＭＳ ゴシック" w:eastAsia="ＭＳ ゴシック" w:hAnsi="ＭＳ ゴシック" w:hint="eastAsia"/>
                    <w:caps/>
                    <w:color w:val="FFFFFF" w:themeColor="background1"/>
                    <w:kern w:val="0"/>
                    <w:sz w:val="24"/>
                  </w:rPr>
                  <w:t>小千谷旅する案内帳「千の谷の物語と雅色の郷　小千谷」</w:t>
                </w:r>
              </w:sdtContent>
            </w:sdt>
          </w:p>
        </w:tc>
      </w:tr>
    </w:tbl>
    <w:p w:rsidR="0075228A" w:rsidRPr="0075228A" w:rsidRDefault="0075228A" w:rsidP="00553C30">
      <w:pPr>
        <w:ind w:rightChars="-340" w:right="-714"/>
        <w:jc w:val="left"/>
      </w:pPr>
    </w:p>
    <w:p w:rsidR="00553C30" w:rsidRDefault="00062E12" w:rsidP="00553C30">
      <w:pPr>
        <w:ind w:rightChars="-340" w:right="-714"/>
        <w:jc w:val="left"/>
      </w:pPr>
      <w:r>
        <w:rPr>
          <w:noProof/>
        </w:rPr>
        <w:drawing>
          <wp:inline distT="0" distB="0" distL="0" distR="0" wp14:anchorId="2A1EFE1D" wp14:editId="02076BCA">
            <wp:extent cx="1278212" cy="1924050"/>
            <wp:effectExtent l="0" t="0" r="0" b="0"/>
            <wp:docPr id="4" name="図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400000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8212" cy="19240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036582" w:rsidRPr="00036582" w:rsidRDefault="00646C1F" w:rsidP="00036582">
      <w:pPr>
        <w:widowControl/>
        <w:jc w:val="center"/>
        <w:rPr>
          <w:rFonts w:ascii="HG丸ｺﾞｼｯｸM-PRO" w:eastAsia="HG丸ｺﾞｼｯｸM-PRO" w:hAnsi="HG丸ｺﾞｼｯｸM-PRO" w:cs="ＭＳ Ｐゴシック"/>
          <w:color w:val="000000"/>
          <w:kern w:val="0"/>
          <w:sz w:val="32"/>
          <w:szCs w:val="32"/>
        </w:rPr>
      </w:pPr>
      <w:r w:rsidRPr="00646C1F">
        <w:rPr>
          <w:rFonts w:ascii="HG丸ｺﾞｼｯｸM-PRO" w:eastAsia="HG丸ｺﾞｼｯｸM-PRO" w:hAnsi="HG丸ｺﾞｼｯｸM-PRO" w:cs="ＭＳ Ｐゴシック" w:hint="eastAsia"/>
          <w:color w:val="000000"/>
          <w:kern w:val="0"/>
          <w:sz w:val="32"/>
          <w:szCs w:val="32"/>
        </w:rPr>
        <w:t xml:space="preserve">　　　　　　　　　　　　　　　　　　　　　　　　　　　　　</w:t>
      </w:r>
      <w:r w:rsidR="00062E12" w:rsidRPr="00062E12">
        <w:rPr>
          <w:rFonts w:ascii="HG丸ｺﾞｼｯｸM-PRO" w:eastAsia="HG丸ｺﾞｼｯｸM-PRO" w:hAnsi="HG丸ｺﾞｼｯｸM-PRO" w:cs="ＭＳ Ｐゴシック" w:hint="eastAsia"/>
          <w:color w:val="000000"/>
          <w:kern w:val="0"/>
          <w:sz w:val="32"/>
          <w:szCs w:val="32"/>
        </w:rPr>
        <w:t>明石堂・お満</w:t>
      </w:r>
      <w:r w:rsidR="00062E12" w:rsidRPr="00062E12">
        <w:rPr>
          <w:rFonts w:ascii="HG丸ｺﾞｼｯｸM-PRO" w:eastAsia="HG丸ｺﾞｼｯｸM-PRO" w:hAnsi="HG丸ｺﾞｼｯｸM-PRO" w:cs="ＭＳ Ｐゴシック"/>
          <w:color w:val="000000"/>
          <w:kern w:val="0"/>
          <w:sz w:val="32"/>
          <w:szCs w:val="32"/>
        </w:rPr>
        <w:t>ヶ池</w:t>
      </w:r>
    </w:p>
    <w:p w:rsidR="00A9378D" w:rsidRPr="00A9378D" w:rsidRDefault="00136B82" w:rsidP="00821471">
      <w:pPr>
        <w:ind w:rightChars="-340" w:right="-714"/>
        <w:rPr>
          <w:rFonts w:ascii="ＭＳ ゴシック" w:eastAsia="ＭＳ ゴシック" w:hAnsi="ＭＳ ゴシック"/>
          <w:b/>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59264" behindDoc="0" locked="0" layoutInCell="1" allowOverlap="1">
                <wp:simplePos x="0" y="0"/>
                <wp:positionH relativeFrom="column">
                  <wp:posOffset>4022</wp:posOffset>
                </wp:positionH>
                <wp:positionV relativeFrom="paragraph">
                  <wp:posOffset>17316</wp:posOffset>
                </wp:positionV>
                <wp:extent cx="5820123" cy="0"/>
                <wp:effectExtent l="0" t="0" r="9525" b="12700"/>
                <wp:wrapNone/>
                <wp:docPr id="3" name="直線コネクタ 3"/>
                <wp:cNvGraphicFramePr/>
                <a:graphic xmlns:a="http://schemas.openxmlformats.org/drawingml/2006/main">
                  <a:graphicData uri="http://schemas.microsoft.com/office/word/2010/wordprocessingShape">
                    <wps:wsp>
                      <wps:cNvCnPr/>
                      <wps:spPr>
                        <a:xfrm>
                          <a:off x="0" y="0"/>
                          <a:ext cx="58201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D2AAA4"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1.35pt" to="458.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" strokecolor="black [3200]" strokeweight=".5pt">
                <v:stroke joinstyle="miter"/>
              </v:line>
            </w:pict>
          </mc:Fallback>
        </mc:AlternateContent>
      </w:r>
    </w:p>
    <w:p w:rsidR="00553C30" w:rsidRPr="00A9378D" w:rsidRDefault="00553C30" w:rsidP="00553C30">
      <w:pPr>
        <w:ind w:rightChars="-340" w:right="-714"/>
        <w:jc w:val="left"/>
        <w:rPr>
          <w:rFonts w:ascii="ＭＳ ゴシック" w:eastAsia="ＭＳ ゴシック" w:hAnsi="ＭＳ ゴシック"/>
        </w:rPr>
      </w:pPr>
      <w:r w:rsidRPr="00A9378D">
        <w:rPr>
          <w:rFonts w:ascii="ＭＳ ゴシック" w:eastAsia="ＭＳ ゴシック" w:hAnsi="ＭＳ ゴシック" w:hint="eastAsia"/>
        </w:rPr>
        <w:t>ガイド案内</w:t>
      </w:r>
    </w:p>
    <w:p w:rsidR="00062E12" w:rsidRPr="00062E12" w:rsidRDefault="00062E12" w:rsidP="002041A3">
      <w:pPr>
        <w:pStyle w:val="a3"/>
        <w:numPr>
          <w:ilvl w:val="0"/>
          <w:numId w:val="3"/>
        </w:numPr>
        <w:ind w:leftChars="0"/>
        <w:jc w:val="left"/>
        <w:rPr>
          <w:sz w:val="18"/>
          <w:szCs w:val="18"/>
        </w:rPr>
      </w:pPr>
      <w:r w:rsidRPr="00062E12">
        <w:rPr>
          <w:rFonts w:hint="eastAsia"/>
          <w:sz w:val="18"/>
          <w:szCs w:val="18"/>
        </w:rPr>
        <w:t>明石堂　【小千谷市指定文化財】</w:t>
      </w:r>
    </w:p>
    <w:p w:rsidR="00062E12" w:rsidRPr="00062E12" w:rsidRDefault="00062E12" w:rsidP="002041A3">
      <w:pPr>
        <w:pStyle w:val="a3"/>
        <w:ind w:leftChars="0" w:left="630"/>
        <w:jc w:val="left"/>
        <w:rPr>
          <w:sz w:val="18"/>
          <w:szCs w:val="18"/>
        </w:rPr>
      </w:pPr>
      <w:r w:rsidRPr="00062E12">
        <w:rPr>
          <w:rFonts w:hint="eastAsia"/>
          <w:sz w:val="18"/>
          <w:szCs w:val="18"/>
        </w:rPr>
        <w:t xml:space="preserve">　小千谷縮の創始者、堀次郎将俊（ほりじろうまさとし）をお祀りした御堂です。将俊は元和</w:t>
      </w:r>
      <w:r w:rsidRPr="00062E12">
        <w:rPr>
          <w:sz w:val="18"/>
          <w:szCs w:val="18"/>
        </w:rPr>
        <w:t>6年（1620年）、播磨国（兵庫県）明石藩士の家に生まれたといわれ、後年小千谷に移り住み、この地方で古くから織られていた麻織物に改良を加え、緯糸に強い撚りを掛けて織り、布面に「シボ」のある縮布を織り出すことに成功、従来の麻布の品質を一新して生産を広め、小千谷縮の基盤を築きました。</w:t>
      </w:r>
    </w:p>
    <w:p w:rsidR="00062E12" w:rsidRPr="00062E12" w:rsidRDefault="00062E12" w:rsidP="002041A3">
      <w:pPr>
        <w:pStyle w:val="a3"/>
        <w:ind w:leftChars="0" w:left="630"/>
        <w:jc w:val="left"/>
        <w:rPr>
          <w:sz w:val="18"/>
          <w:szCs w:val="18"/>
        </w:rPr>
      </w:pPr>
      <w:r w:rsidRPr="00062E12">
        <w:rPr>
          <w:rFonts w:hint="eastAsia"/>
          <w:sz w:val="18"/>
          <w:szCs w:val="18"/>
        </w:rPr>
        <w:t xml:space="preserve">　将俊は延宝</w:t>
      </w:r>
      <w:r w:rsidRPr="00062E12">
        <w:rPr>
          <w:sz w:val="18"/>
          <w:szCs w:val="18"/>
        </w:rPr>
        <w:t>7年（1679年）9月2日60歳で病没、極楽寺の境内に葬られ一小祠が建てられました。それから百余年を経た嘉永年間（1848～1854年）に、織物関係者によって、総欅造り、内外に栁田庄左衛門による精巧な彫刻を施した現在の御堂が完成したのです。</w:t>
      </w:r>
    </w:p>
    <w:p w:rsidR="00062E12" w:rsidRPr="00062E12" w:rsidRDefault="00062E12" w:rsidP="002041A3">
      <w:pPr>
        <w:pStyle w:val="a3"/>
        <w:ind w:leftChars="0" w:left="630"/>
        <w:jc w:val="left"/>
        <w:rPr>
          <w:sz w:val="18"/>
          <w:szCs w:val="18"/>
        </w:rPr>
      </w:pPr>
      <w:r w:rsidRPr="00062E12">
        <w:rPr>
          <w:rFonts w:hint="eastAsia"/>
          <w:sz w:val="18"/>
          <w:szCs w:val="18"/>
        </w:rPr>
        <w:t xml:space="preserve">　御堂に向かって左手奥、始祖を讃える各種の石碑と共に将俊夫妻の墓所があります。小千谷織物業界では毎年</w:t>
      </w:r>
      <w:r w:rsidRPr="00062E12">
        <w:rPr>
          <w:sz w:val="18"/>
          <w:szCs w:val="18"/>
        </w:rPr>
        <w:t>9月12日、法要、祭礼を行って将俊の遺徳を偲んでおります。</w:t>
      </w:r>
    </w:p>
    <w:p w:rsidR="00062E12" w:rsidRPr="00062E12" w:rsidRDefault="00062E12" w:rsidP="002041A3">
      <w:pPr>
        <w:pStyle w:val="a3"/>
        <w:ind w:leftChars="0" w:left="630"/>
        <w:jc w:val="left"/>
        <w:rPr>
          <w:sz w:val="18"/>
          <w:szCs w:val="18"/>
        </w:rPr>
      </w:pPr>
    </w:p>
    <w:p w:rsidR="00062E12" w:rsidRPr="00062E12" w:rsidRDefault="00062E12" w:rsidP="002041A3">
      <w:pPr>
        <w:pStyle w:val="a3"/>
        <w:numPr>
          <w:ilvl w:val="0"/>
          <w:numId w:val="3"/>
        </w:numPr>
        <w:ind w:leftChars="0"/>
        <w:jc w:val="left"/>
        <w:rPr>
          <w:sz w:val="18"/>
          <w:szCs w:val="18"/>
        </w:rPr>
      </w:pPr>
      <w:r w:rsidRPr="00062E12">
        <w:rPr>
          <w:rFonts w:hint="eastAsia"/>
          <w:sz w:val="18"/>
          <w:szCs w:val="18"/>
        </w:rPr>
        <w:t>お満ヶ池　【小千谷市指定文化財】</w:t>
      </w:r>
    </w:p>
    <w:p w:rsidR="00074C2D" w:rsidRPr="00074C2D" w:rsidRDefault="00062E12" w:rsidP="002041A3">
      <w:pPr>
        <w:pStyle w:val="a3"/>
        <w:ind w:leftChars="0" w:left="630"/>
        <w:jc w:val="left"/>
        <w:rPr>
          <w:sz w:val="18"/>
          <w:szCs w:val="18"/>
        </w:rPr>
      </w:pPr>
      <w:r w:rsidRPr="00062E12">
        <w:rPr>
          <w:rFonts w:hint="eastAsia"/>
          <w:sz w:val="18"/>
          <w:szCs w:val="18"/>
        </w:rPr>
        <w:t>堀次郎将俊の妻満（まん）が布を晒した池です。かつては池の底から清水が湧いていました。現在ではかろうじて池の姿を残しているにすぎませんが、それでもこの池が何百年もの間、埋もれずに残ってきたのは、この土地の人々の堀一家への感謝と尊敬の思いが今なお強く、代々にわたって池を守ってきたからにほかなりません。</w:t>
      </w:r>
    </w:p>
    <w:p w:rsidR="00553C30" w:rsidRDefault="00553C30" w:rsidP="002041A3">
      <w:pPr>
        <w:pStyle w:val="a3"/>
        <w:ind w:leftChars="0" w:left="630"/>
        <w:jc w:val="left"/>
      </w:pPr>
    </w:p>
    <w:p w:rsidR="00C27D9C" w:rsidRPr="00C27D9C" w:rsidRDefault="00036582" w:rsidP="002041A3">
      <w:pPr>
        <w:pStyle w:val="a3"/>
        <w:ind w:leftChars="0" w:left="630"/>
        <w:jc w:val="left"/>
        <w:rPr>
          <w:sz w:val="18"/>
          <w:szCs w:val="18"/>
        </w:rPr>
      </w:pPr>
      <w:r w:rsidRPr="00C27D9C">
        <w:rPr>
          <w:rFonts w:hint="eastAsia"/>
          <w:sz w:val="18"/>
          <w:szCs w:val="18"/>
        </w:rPr>
        <w:t xml:space="preserve">　　　　　　　　　　　　　　　　</w:t>
      </w:r>
    </w:p>
    <w:p w:rsidR="00C27D9C" w:rsidRDefault="00062E12" w:rsidP="002041A3">
      <w:pPr>
        <w:ind w:left="210"/>
        <w:jc w:val="left"/>
        <w:rPr>
          <w:rFonts w:ascii="ＭＳ ゴシック" w:eastAsia="ＭＳ ゴシック" w:hAnsi="ＭＳ ゴシック"/>
        </w:rPr>
      </w:pPr>
      <w:r w:rsidRPr="00A9378D">
        <w:rPr>
          <w:rFonts w:ascii="ＭＳ ゴシック" w:eastAsia="ＭＳ ゴシック" w:hAnsi="ＭＳ ゴシック" w:hint="eastAsia"/>
        </w:rPr>
        <w:t>ガイド案内</w:t>
      </w:r>
    </w:p>
    <w:p w:rsidR="00062E12" w:rsidRPr="002041A3" w:rsidRDefault="00062E12" w:rsidP="002041A3">
      <w:pPr>
        <w:pStyle w:val="a3"/>
        <w:numPr>
          <w:ilvl w:val="0"/>
          <w:numId w:val="3"/>
        </w:numPr>
        <w:ind w:leftChars="0"/>
        <w:jc w:val="left"/>
        <w:rPr>
          <w:sz w:val="18"/>
          <w:szCs w:val="18"/>
        </w:rPr>
      </w:pPr>
      <w:r w:rsidRPr="00062E12">
        <w:rPr>
          <w:rFonts w:hint="eastAsia"/>
          <w:sz w:val="18"/>
          <w:szCs w:val="18"/>
        </w:rPr>
        <w:t>明堀次郎将俊は妻満、長女千代（ちよ）、次女袈裟（けさ）の三人を伴って播磨から小千谷に移り住みました。二人の娘はちぢみ織りの技術に巧みな一方、千代は踊りにも秀でて「お千代踊り」というものが伝えられ、また袈裟は歌に優れ、いわゆる「おけさ」はこの袈裟に始まりちぢみと共に全国に広まったといわれています。</w:t>
      </w:r>
    </w:p>
    <w:p w:rsidR="00062E12" w:rsidRPr="00062E12" w:rsidRDefault="00062E12" w:rsidP="00062E12">
      <w:pPr>
        <w:pStyle w:val="a3"/>
        <w:numPr>
          <w:ilvl w:val="0"/>
          <w:numId w:val="3"/>
        </w:numPr>
        <w:spacing w:line="260" w:lineRule="exact"/>
        <w:ind w:leftChars="0"/>
        <w:jc w:val="left"/>
        <w:rPr>
          <w:sz w:val="18"/>
          <w:szCs w:val="18"/>
        </w:rPr>
      </w:pPr>
      <w:r w:rsidRPr="00062E12">
        <w:rPr>
          <w:rFonts w:hint="eastAsia"/>
          <w:sz w:val="18"/>
          <w:szCs w:val="18"/>
        </w:rPr>
        <w:t>またかつて、お満ヶ池のまわりでは地元の人達により神楽が舞われていたそうです。</w:t>
      </w:r>
    </w:p>
    <w:p w:rsidR="00062E12" w:rsidRPr="00062E12" w:rsidRDefault="00062E12" w:rsidP="00C27D9C">
      <w:pPr>
        <w:spacing w:line="260" w:lineRule="exact"/>
        <w:ind w:left="210"/>
        <w:jc w:val="left"/>
        <w:rPr>
          <w:rFonts w:ascii="ＭＳ ゴシック" w:eastAsia="ＭＳ ゴシック" w:hAnsi="ＭＳ ゴシック"/>
        </w:rPr>
      </w:pPr>
    </w:p>
    <w:p w:rsidR="00880469" w:rsidRPr="00C27D9C" w:rsidRDefault="00880469" w:rsidP="00C27D9C">
      <w:pPr>
        <w:spacing w:line="260" w:lineRule="exact"/>
        <w:ind w:left="210"/>
        <w:jc w:val="left"/>
        <w:rPr>
          <w:rFonts w:ascii="ＭＳ ゴシック" w:eastAsia="ＭＳ ゴシック" w:hAnsi="ＭＳ ゴシック"/>
        </w:rPr>
      </w:pPr>
      <w:r w:rsidRPr="00C27D9C">
        <w:rPr>
          <w:rFonts w:ascii="ＭＳ ゴシック" w:eastAsia="ＭＳ ゴシック" w:hAnsi="ＭＳ ゴシック" w:hint="eastAsia"/>
        </w:rPr>
        <w:lastRenderedPageBreak/>
        <w:t>メモ</w:t>
      </w:r>
    </w:p>
    <w:sectPr w:rsidR="00880469" w:rsidRPr="00C27D9C" w:rsidSect="002041A3">
      <w:pgSz w:w="11900" w:h="16840"/>
      <w:pgMar w:top="641" w:right="1268" w:bottom="851"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4B7" w:rsidRDefault="005304B7" w:rsidP="008D2139">
      <w:r>
        <w:separator/>
      </w:r>
    </w:p>
  </w:endnote>
  <w:endnote w:type="continuationSeparator" w:id="0">
    <w:p w:rsidR="005304B7" w:rsidRDefault="005304B7" w:rsidP="008D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4B7" w:rsidRDefault="005304B7" w:rsidP="008D2139">
      <w:r>
        <w:separator/>
      </w:r>
    </w:p>
  </w:footnote>
  <w:footnote w:type="continuationSeparator" w:id="0">
    <w:p w:rsidR="005304B7" w:rsidRDefault="005304B7" w:rsidP="008D21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93A32"/>
    <w:multiLevelType w:val="hybridMultilevel"/>
    <w:tmpl w:val="8D9CFCE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B2629BB"/>
    <w:multiLevelType w:val="hybridMultilevel"/>
    <w:tmpl w:val="513A7FD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52944FF"/>
    <w:multiLevelType w:val="hybridMultilevel"/>
    <w:tmpl w:val="799CDC1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70512BA"/>
    <w:multiLevelType w:val="hybridMultilevel"/>
    <w:tmpl w:val="174E560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C30"/>
    <w:rsid w:val="00017C96"/>
    <w:rsid w:val="00036582"/>
    <w:rsid w:val="00062E12"/>
    <w:rsid w:val="00074C2D"/>
    <w:rsid w:val="00136B82"/>
    <w:rsid w:val="00187021"/>
    <w:rsid w:val="001E331A"/>
    <w:rsid w:val="001F3068"/>
    <w:rsid w:val="002041A3"/>
    <w:rsid w:val="0024688B"/>
    <w:rsid w:val="002D1CCF"/>
    <w:rsid w:val="00331D21"/>
    <w:rsid w:val="00353D25"/>
    <w:rsid w:val="00392E80"/>
    <w:rsid w:val="004037F9"/>
    <w:rsid w:val="00480753"/>
    <w:rsid w:val="004837F6"/>
    <w:rsid w:val="005276E4"/>
    <w:rsid w:val="005304B7"/>
    <w:rsid w:val="00553C30"/>
    <w:rsid w:val="005743A0"/>
    <w:rsid w:val="005C7AB0"/>
    <w:rsid w:val="0060596D"/>
    <w:rsid w:val="00646C1F"/>
    <w:rsid w:val="007341A6"/>
    <w:rsid w:val="0075228A"/>
    <w:rsid w:val="00787CCF"/>
    <w:rsid w:val="007B591F"/>
    <w:rsid w:val="007D3B13"/>
    <w:rsid w:val="00821471"/>
    <w:rsid w:val="00880469"/>
    <w:rsid w:val="008D2139"/>
    <w:rsid w:val="0092486D"/>
    <w:rsid w:val="00957E34"/>
    <w:rsid w:val="00A51FBC"/>
    <w:rsid w:val="00A9378D"/>
    <w:rsid w:val="00B71F62"/>
    <w:rsid w:val="00B759FC"/>
    <w:rsid w:val="00B84AC3"/>
    <w:rsid w:val="00BF3676"/>
    <w:rsid w:val="00C27D9C"/>
    <w:rsid w:val="00C3234E"/>
    <w:rsid w:val="00C36915"/>
    <w:rsid w:val="00CC6461"/>
    <w:rsid w:val="00CE2D36"/>
    <w:rsid w:val="00DA7024"/>
    <w:rsid w:val="00EC2A93"/>
    <w:rsid w:val="00EE6BFF"/>
    <w:rsid w:val="00F24451"/>
    <w:rsid w:val="00F63AF0"/>
    <w:rsid w:val="00FB3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CA07B65-1881-9147-9AEE-D764CF26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C30"/>
    <w:pPr>
      <w:ind w:leftChars="400" w:left="840"/>
    </w:pPr>
  </w:style>
  <w:style w:type="paragraph" w:styleId="a4">
    <w:name w:val="header"/>
    <w:basedOn w:val="a"/>
    <w:link w:val="a5"/>
    <w:uiPriority w:val="99"/>
    <w:unhideWhenUsed/>
    <w:rsid w:val="008D2139"/>
    <w:pPr>
      <w:tabs>
        <w:tab w:val="center" w:pos="4252"/>
        <w:tab w:val="right" w:pos="8504"/>
      </w:tabs>
      <w:snapToGrid w:val="0"/>
    </w:pPr>
  </w:style>
  <w:style w:type="character" w:customStyle="1" w:styleId="a5">
    <w:name w:val="ヘッダー (文字)"/>
    <w:basedOn w:val="a0"/>
    <w:link w:val="a4"/>
    <w:uiPriority w:val="99"/>
    <w:rsid w:val="008D2139"/>
  </w:style>
  <w:style w:type="paragraph" w:styleId="a6">
    <w:name w:val="footer"/>
    <w:basedOn w:val="a"/>
    <w:link w:val="a7"/>
    <w:uiPriority w:val="99"/>
    <w:unhideWhenUsed/>
    <w:rsid w:val="008D2139"/>
    <w:pPr>
      <w:tabs>
        <w:tab w:val="center" w:pos="4252"/>
        <w:tab w:val="right" w:pos="8504"/>
      </w:tabs>
      <w:snapToGrid w:val="0"/>
    </w:pPr>
  </w:style>
  <w:style w:type="character" w:customStyle="1" w:styleId="a7">
    <w:name w:val="フッター (文字)"/>
    <w:basedOn w:val="a0"/>
    <w:link w:val="a6"/>
    <w:uiPriority w:val="99"/>
    <w:rsid w:val="008D2139"/>
  </w:style>
  <w:style w:type="paragraph" w:styleId="a8">
    <w:name w:val="Balloon Text"/>
    <w:basedOn w:val="a"/>
    <w:link w:val="a9"/>
    <w:uiPriority w:val="99"/>
    <w:semiHidden/>
    <w:unhideWhenUsed/>
    <w:rsid w:val="00DA70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70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3369">
      <w:bodyDiv w:val="1"/>
      <w:marLeft w:val="0"/>
      <w:marRight w:val="0"/>
      <w:marTop w:val="0"/>
      <w:marBottom w:val="0"/>
      <w:divBdr>
        <w:top w:val="none" w:sz="0" w:space="0" w:color="auto"/>
        <w:left w:val="none" w:sz="0" w:space="0" w:color="auto"/>
        <w:bottom w:val="none" w:sz="0" w:space="0" w:color="auto"/>
        <w:right w:val="none" w:sz="0" w:space="0" w:color="auto"/>
      </w:divBdr>
    </w:div>
    <w:div w:id="874006365">
      <w:bodyDiv w:val="1"/>
      <w:marLeft w:val="0"/>
      <w:marRight w:val="0"/>
      <w:marTop w:val="0"/>
      <w:marBottom w:val="0"/>
      <w:divBdr>
        <w:top w:val="none" w:sz="0" w:space="0" w:color="auto"/>
        <w:left w:val="none" w:sz="0" w:space="0" w:color="auto"/>
        <w:bottom w:val="none" w:sz="0" w:space="0" w:color="auto"/>
        <w:right w:val="none" w:sz="0" w:space="0" w:color="auto"/>
      </w:divBdr>
    </w:div>
    <w:div w:id="923226416">
      <w:bodyDiv w:val="1"/>
      <w:marLeft w:val="0"/>
      <w:marRight w:val="0"/>
      <w:marTop w:val="0"/>
      <w:marBottom w:val="0"/>
      <w:divBdr>
        <w:top w:val="none" w:sz="0" w:space="0" w:color="auto"/>
        <w:left w:val="none" w:sz="0" w:space="0" w:color="auto"/>
        <w:bottom w:val="none" w:sz="0" w:space="0" w:color="auto"/>
        <w:right w:val="none" w:sz="0" w:space="0" w:color="auto"/>
      </w:divBdr>
    </w:div>
    <w:div w:id="1008677375">
      <w:bodyDiv w:val="1"/>
      <w:marLeft w:val="0"/>
      <w:marRight w:val="0"/>
      <w:marTop w:val="0"/>
      <w:marBottom w:val="0"/>
      <w:divBdr>
        <w:top w:val="none" w:sz="0" w:space="0" w:color="auto"/>
        <w:left w:val="none" w:sz="0" w:space="0" w:color="auto"/>
        <w:bottom w:val="none" w:sz="0" w:space="0" w:color="auto"/>
        <w:right w:val="none" w:sz="0" w:space="0" w:color="auto"/>
      </w:divBdr>
    </w:div>
    <w:div w:id="1143429207">
      <w:bodyDiv w:val="1"/>
      <w:marLeft w:val="0"/>
      <w:marRight w:val="0"/>
      <w:marTop w:val="0"/>
      <w:marBottom w:val="0"/>
      <w:divBdr>
        <w:top w:val="none" w:sz="0" w:space="0" w:color="auto"/>
        <w:left w:val="none" w:sz="0" w:space="0" w:color="auto"/>
        <w:bottom w:val="none" w:sz="0" w:space="0" w:color="auto"/>
        <w:right w:val="none" w:sz="0" w:space="0" w:color="auto"/>
      </w:divBdr>
    </w:div>
    <w:div w:id="1146702230">
      <w:bodyDiv w:val="1"/>
      <w:marLeft w:val="0"/>
      <w:marRight w:val="0"/>
      <w:marTop w:val="0"/>
      <w:marBottom w:val="0"/>
      <w:divBdr>
        <w:top w:val="none" w:sz="0" w:space="0" w:color="auto"/>
        <w:left w:val="none" w:sz="0" w:space="0" w:color="auto"/>
        <w:bottom w:val="none" w:sz="0" w:space="0" w:color="auto"/>
        <w:right w:val="none" w:sz="0" w:space="0" w:color="auto"/>
      </w:divBdr>
    </w:div>
    <w:div w:id="1279020438">
      <w:bodyDiv w:val="1"/>
      <w:marLeft w:val="0"/>
      <w:marRight w:val="0"/>
      <w:marTop w:val="0"/>
      <w:marBottom w:val="0"/>
      <w:divBdr>
        <w:top w:val="none" w:sz="0" w:space="0" w:color="auto"/>
        <w:left w:val="none" w:sz="0" w:space="0" w:color="auto"/>
        <w:bottom w:val="none" w:sz="0" w:space="0" w:color="auto"/>
        <w:right w:val="none" w:sz="0" w:space="0" w:color="auto"/>
      </w:divBdr>
    </w:div>
    <w:div w:id="1665937789">
      <w:bodyDiv w:val="1"/>
      <w:marLeft w:val="0"/>
      <w:marRight w:val="0"/>
      <w:marTop w:val="0"/>
      <w:marBottom w:val="0"/>
      <w:divBdr>
        <w:top w:val="none" w:sz="0" w:space="0" w:color="auto"/>
        <w:left w:val="none" w:sz="0" w:space="0" w:color="auto"/>
        <w:bottom w:val="none" w:sz="0" w:space="0" w:color="auto"/>
        <w:right w:val="none" w:sz="0" w:space="0" w:color="auto"/>
      </w:divBdr>
    </w:div>
    <w:div w:id="200358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A6A81945AF484AAD8192CE87FE2158"/>
        <w:category>
          <w:name w:val="全般"/>
          <w:gallery w:val="placeholder"/>
        </w:category>
        <w:types>
          <w:type w:val="bbPlcHdr"/>
        </w:types>
        <w:behaviors>
          <w:behavior w:val="content"/>
        </w:behaviors>
        <w:guid w:val="{FABCEF6F-ABD4-CB43-8223-1C0CE5D9CEFC}"/>
      </w:docPartPr>
      <w:docPartBody>
        <w:p w:rsidR="00EC64F9" w:rsidRDefault="00B96B03" w:rsidP="00B96B03">
          <w:pPr>
            <w:pStyle w:val="15A6A81945AF484AAD8192CE87FE2158"/>
          </w:pPr>
          <w:r>
            <w:rPr>
              <w:caps/>
              <w:color w:val="FFFFFF" w:themeColor="background1"/>
              <w:lang w:val="ja-JP"/>
            </w:rPr>
            <w:t>[</w:t>
          </w:r>
          <w:r>
            <w:rPr>
              <w:caps/>
              <w:color w:val="FFFFFF" w:themeColor="background1"/>
              <w:lang w:val="ja-JP"/>
            </w:rPr>
            <w:t>文書のタイトル</w:t>
          </w:r>
          <w:r>
            <w:rPr>
              <w:caps/>
              <w:color w:val="FFFFFF" w:themeColor="background1"/>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B03"/>
    <w:rsid w:val="00195861"/>
    <w:rsid w:val="004E0155"/>
    <w:rsid w:val="004E2F3D"/>
    <w:rsid w:val="005D5358"/>
    <w:rsid w:val="00736A40"/>
    <w:rsid w:val="00A03156"/>
    <w:rsid w:val="00B96B03"/>
    <w:rsid w:val="00EC6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99E0BEED67ED846A6FD780E2E71EBEA">
    <w:name w:val="399E0BEED67ED846A6FD780E2E71EBEA"/>
    <w:rsid w:val="00B96B03"/>
    <w:pPr>
      <w:widowControl w:val="0"/>
      <w:jc w:val="both"/>
    </w:pPr>
  </w:style>
  <w:style w:type="paragraph" w:customStyle="1" w:styleId="15A6A81945AF484AAD8192CE87FE2158">
    <w:name w:val="15A6A81945AF484AAD8192CE87FE2158"/>
    <w:rsid w:val="00B96B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80EC6-F61C-4A05-B18F-38011D82F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おぢや旅するガイドシート「千の谷の物語と雅色の里　小千谷」</vt:lpstr>
    </vt:vector>
  </TitlesOfParts>
  <Company/>
  <LinksUpToDate>false</LinksUpToDate>
  <CharactersWithSpaces>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小千谷旅する案内帳「千の谷の物語と雅色の郷　小千谷」</dc:title>
  <dc:subject/>
  <dc:creator>久保田邦彦</dc:creator>
  <cp:keywords/>
  <dc:description/>
  <cp:lastModifiedBy>occi03</cp:lastModifiedBy>
  <cp:revision>7</cp:revision>
  <cp:lastPrinted>2019-02-05T01:49:00Z</cp:lastPrinted>
  <dcterms:created xsi:type="dcterms:W3CDTF">2019-01-11T05:21:00Z</dcterms:created>
  <dcterms:modified xsi:type="dcterms:W3CDTF">2019-02-05T01:49:00Z</dcterms:modified>
</cp:coreProperties>
</file>